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28"/>
        </w:rPr>
      </w:pPr>
      <w:r>
        <w:rPr>
          <w:rFonts w:hint="eastAsia" w:ascii="方正小标宋简体" w:hAnsi="仿宋" w:eastAsia="方正小标宋简体"/>
          <w:sz w:val="28"/>
        </w:rPr>
        <w:t>附件1：南京医科大学康达学院基层团支部主题团日活动立项申请书</w:t>
      </w:r>
    </w:p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31"/>
        <w:gridCol w:w="862"/>
        <w:gridCol w:w="1697"/>
        <w:gridCol w:w="173"/>
        <w:gridCol w:w="1439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8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活动名称</w:t>
            </w:r>
          </w:p>
        </w:tc>
        <w:tc>
          <w:tcPr>
            <w:tcW w:w="638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8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638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2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2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活动开展时间</w:t>
            </w:r>
          </w:p>
        </w:tc>
        <w:tc>
          <w:tcPr>
            <w:tcW w:w="7242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2" w:hRule="atLeast"/>
          <w:jc w:val="center"/>
        </w:trPr>
        <w:tc>
          <w:tcPr>
            <w:tcW w:w="9366" w:type="dxa"/>
            <w:gridSpan w:val="7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活动策划：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（请就活动目的与意义、活动内容、实施方案、活动创新、预期效果等方面展开详细叙述）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9366" w:type="dxa"/>
            <w:gridSpan w:val="7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856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团支书签名：</w:t>
            </w:r>
          </w:p>
        </w:tc>
        <w:tc>
          <w:tcPr>
            <w:tcW w:w="451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366" w:type="dxa"/>
            <w:gridSpan w:val="7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部团总支意见：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180" w:firstLineChars="18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（盖章）</w:t>
            </w:r>
          </w:p>
          <w:p>
            <w:pPr>
              <w:ind w:right="560" w:firstLine="6440" w:firstLineChars="2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9366" w:type="dxa"/>
            <w:gridSpan w:val="7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院团委意见：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9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立项结果</w:t>
            </w:r>
          </w:p>
        </w:tc>
        <w:tc>
          <w:tcPr>
            <w:tcW w:w="7673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仿宋" w:eastAsia="方正小标宋简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8C5"/>
    <w:rsid w:val="007828C5"/>
    <w:rsid w:val="00E70E1B"/>
    <w:rsid w:val="31C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166</Characters>
  <Lines>1</Lines>
  <Paragraphs>1</Paragraphs>
  <TotalTime>4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2019-02-26T15:38:00Z</dcterms:created>
  <dc:creator>DELL</dc:creator>
  <cp:lastModifiedBy>Administrator</cp:lastModifiedBy>
  <dcterms:modified xsi:type="dcterms:W3CDTF">2022-02-24T09:41:57Z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318502C89E974207A92C0DA1191D1EA4</vt:lpwstr>
  </property>
</Properties>
</file>