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60" w:lineRule="auto"/>
        <w:textAlignment w:val="baseline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附件1</w:t>
      </w:r>
      <w:r>
        <w:rPr>
          <w:rFonts w:hint="eastAsia" w:ascii="宋体" w:hAnsi="宋体" w:eastAsia="宋体" w:cs="宋体"/>
          <w:sz w:val="40"/>
          <w:szCs w:val="40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360" w:lineRule="auto"/>
        <w:ind w:firstLine="840" w:firstLineChars="200"/>
        <w:jc w:val="center"/>
        <w:textAlignment w:val="baseline"/>
        <w:rPr>
          <w:rFonts w:hint="eastAsia" w:ascii="宋体" w:hAnsi="宋体" w:eastAsia="宋体" w:cs="宋体"/>
          <w:b w:val="0"/>
          <w:bCs w:val="0"/>
          <w:sz w:val="40"/>
          <w:szCs w:val="40"/>
        </w:rPr>
      </w:pPr>
      <w:r>
        <w:rPr>
          <w:rFonts w:hint="eastAsia" w:ascii="宋体" w:hAnsi="宋体" w:eastAsia="宋体" w:cs="宋体"/>
          <w:b w:val="0"/>
          <w:bCs w:val="0"/>
          <w:spacing w:val="10"/>
          <w:sz w:val="40"/>
          <w:szCs w:val="40"/>
        </w:rPr>
        <w:t>江苏高校百校万名团干部思政</w:t>
      </w:r>
      <w:r>
        <w:rPr>
          <w:rFonts w:hint="eastAsia" w:ascii="宋体" w:hAnsi="宋体" w:eastAsia="宋体" w:cs="宋体"/>
          <w:b w:val="0"/>
          <w:bCs w:val="0"/>
          <w:spacing w:val="9"/>
          <w:sz w:val="40"/>
          <w:szCs w:val="40"/>
        </w:rPr>
        <w:t>技能大</w:t>
      </w:r>
      <w:r>
        <w:rPr>
          <w:rFonts w:hint="eastAsia" w:ascii="宋体" w:hAnsi="宋体" w:eastAsia="宋体" w:cs="宋体"/>
          <w:b w:val="0"/>
          <w:bCs w:val="0"/>
          <w:spacing w:val="9"/>
          <w:sz w:val="40"/>
          <w:szCs w:val="40"/>
          <w:lang w:val="en-US" w:eastAsia="zh-CN"/>
        </w:rPr>
        <w:t xml:space="preserve">比  </w:t>
      </w:r>
      <w:r>
        <w:rPr>
          <w:rFonts w:hint="eastAsia" w:ascii="宋体" w:hAnsi="宋体" w:eastAsia="宋体" w:cs="宋体"/>
          <w:b w:val="0"/>
          <w:bCs w:val="0"/>
          <w:spacing w:val="9"/>
          <w:sz w:val="40"/>
          <w:szCs w:val="40"/>
        </w:rPr>
        <w:t>武</w:t>
      </w:r>
      <w:r>
        <w:rPr>
          <w:rFonts w:hint="eastAsia" w:ascii="宋体" w:hAnsi="宋体" w:eastAsia="宋体" w:cs="宋体"/>
          <w:b w:val="0"/>
          <w:bCs w:val="0"/>
          <w:spacing w:val="10"/>
          <w:sz w:val="40"/>
          <w:szCs w:val="40"/>
        </w:rPr>
        <w:t>基础理论测试备</w:t>
      </w:r>
      <w:r>
        <w:rPr>
          <w:rFonts w:hint="eastAsia" w:ascii="宋体" w:hAnsi="宋体" w:eastAsia="宋体" w:cs="宋体"/>
          <w:b w:val="0"/>
          <w:bCs w:val="0"/>
          <w:spacing w:val="9"/>
          <w:sz w:val="40"/>
          <w:szCs w:val="40"/>
        </w:rPr>
        <w:t>赛参考资料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360" w:lineRule="auto"/>
        <w:ind w:firstLine="652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1</w:t>
      </w:r>
      <w:r>
        <w:rPr>
          <w:rFonts w:hint="eastAsia" w:ascii="仿宋" w:hAnsi="仿宋" w:eastAsia="仿宋" w:cs="仿宋"/>
          <w:spacing w:val="2"/>
          <w:sz w:val="32"/>
          <w:szCs w:val="32"/>
        </w:rPr>
        <w:t>.</w:t>
      </w:r>
      <w:r>
        <w:rPr>
          <w:rFonts w:hint="eastAsia" w:ascii="仿宋" w:hAnsi="仿宋" w:eastAsia="仿宋" w:cs="仿宋"/>
          <w:spacing w:val="4"/>
          <w:sz w:val="32"/>
          <w:szCs w:val="32"/>
        </w:rPr>
        <w:t>《习近平谈治国理政》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</w:t>
      </w:r>
      <w:r>
        <w:rPr>
          <w:rFonts w:hint="eastAsia" w:ascii="仿宋" w:hAnsi="仿宋" w:eastAsia="仿宋" w:cs="仿宋"/>
          <w:spacing w:val="1"/>
          <w:sz w:val="32"/>
          <w:szCs w:val="32"/>
        </w:rPr>
        <w:t>-</w:t>
      </w:r>
      <w:r>
        <w:rPr>
          <w:rFonts w:hint="eastAsia" w:ascii="仿宋" w:hAnsi="仿宋" w:eastAsia="仿宋" w:cs="仿宋"/>
          <w:spacing w:val="2"/>
          <w:sz w:val="32"/>
          <w:szCs w:val="32"/>
        </w:rPr>
        <w:t>3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卷（外文出版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社</w:t>
      </w:r>
      <w:r>
        <w:rPr>
          <w:rFonts w:hint="eastAsia" w:ascii="仿宋" w:hAnsi="仿宋" w:eastAsia="仿宋" w:cs="仿宋"/>
          <w:spacing w:val="5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2.习近平《论中国共产党历史》（中央文献出版社</w:t>
      </w:r>
      <w:r>
        <w:rPr>
          <w:rFonts w:hint="eastAsia" w:ascii="仿宋" w:hAnsi="仿宋" w:eastAsia="仿宋" w:cs="仿宋"/>
          <w:spacing w:val="-124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360" w:lineRule="auto"/>
        <w:ind w:right="235" w:firstLine="66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3</w:t>
      </w:r>
      <w:r>
        <w:rPr>
          <w:rFonts w:hint="eastAsia" w:ascii="仿宋" w:hAnsi="仿宋" w:eastAsia="仿宋" w:cs="仿宋"/>
          <w:spacing w:val="3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《毛泽东邓小平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江泽民胡锦涛关于中国共产党历史论</w:t>
      </w:r>
      <w:r>
        <w:rPr>
          <w:rFonts w:hint="eastAsia" w:ascii="仿宋" w:hAnsi="仿宋" w:eastAsia="仿宋" w:cs="仿宋"/>
          <w:sz w:val="32"/>
          <w:szCs w:val="32"/>
        </w:rPr>
        <w:t>述摘编》（中央文献出版社</w:t>
      </w:r>
      <w:r>
        <w:rPr>
          <w:rFonts w:hint="eastAsia" w:ascii="仿宋" w:hAnsi="仿宋" w:eastAsia="仿宋" w:cs="仿宋"/>
          <w:spacing w:val="-151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right="170" w:firstLine="636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4.《习近平新时代中国特色社会</w:t>
      </w:r>
      <w:r>
        <w:rPr>
          <w:rFonts w:hint="eastAsia" w:ascii="仿宋" w:hAnsi="仿宋" w:eastAsia="仿宋" w:cs="仿宋"/>
          <w:sz w:val="32"/>
          <w:szCs w:val="32"/>
        </w:rPr>
        <w:t>主义思想学习问答》（学习出版社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人民出版社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5.《中国共产党简史》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人民出版社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中共党史出版社）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360" w:lineRule="auto"/>
        <w:ind w:right="235" w:firstLine="66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6</w:t>
      </w:r>
      <w:r>
        <w:rPr>
          <w:rFonts w:hint="eastAsia" w:ascii="仿宋" w:hAnsi="仿宋" w:eastAsia="仿宋" w:cs="仿宋"/>
          <w:spacing w:val="3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《决胜全面建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成小康社会夺取新时代中国特色社会主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义伟大胜利—</w:t>
      </w:r>
      <w:r>
        <w:rPr>
          <w:rFonts w:hint="eastAsia" w:ascii="仿宋" w:hAnsi="仿宋" w:eastAsia="仿宋" w:cs="仿宋"/>
          <w:spacing w:val="7"/>
          <w:sz w:val="32"/>
          <w:szCs w:val="32"/>
        </w:rPr>
        <w:t>—在中国共产党第十九次全国代表大会上的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讲话》（人民出版</w:t>
      </w:r>
      <w:r>
        <w:rPr>
          <w:rFonts w:hint="eastAsia" w:ascii="仿宋" w:hAnsi="仿宋" w:eastAsia="仿宋" w:cs="仿宋"/>
          <w:sz w:val="32"/>
          <w:szCs w:val="32"/>
        </w:rPr>
        <w:t>社</w:t>
      </w:r>
      <w:r>
        <w:rPr>
          <w:rFonts w:hint="eastAsia" w:ascii="仿宋" w:hAnsi="仿宋" w:eastAsia="仿宋" w:cs="仿宋"/>
          <w:spacing w:val="-156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right="235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7.党的十九届一中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中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三中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四中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五中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六中全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会报告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35" w:firstLine="66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8</w:t>
      </w:r>
      <w:r>
        <w:rPr>
          <w:rFonts w:hint="eastAsia" w:ascii="仿宋" w:hAnsi="仿宋" w:eastAsia="仿宋" w:cs="仿宋"/>
          <w:spacing w:val="3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《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中共中央关于党的百年奋斗重大成就和历史经验的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决议》（人民出版社</w:t>
      </w:r>
      <w:r>
        <w:rPr>
          <w:rFonts w:hint="eastAsia" w:ascii="仿宋" w:hAnsi="仿宋" w:eastAsia="仿宋" w:cs="仿宋"/>
          <w:spacing w:val="-156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235" w:firstLine="636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9.《习近平关于青少年和共青团</w:t>
      </w:r>
      <w:r>
        <w:rPr>
          <w:rFonts w:hint="eastAsia" w:ascii="仿宋" w:hAnsi="仿宋" w:eastAsia="仿宋" w:cs="仿宋"/>
          <w:sz w:val="32"/>
          <w:szCs w:val="32"/>
        </w:rPr>
        <w:t>工作论述摘编》（中央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文献出版社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36" w:right="167" w:firstLine="644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10.《习近平与大学生朋友们》系列采</w:t>
      </w:r>
      <w:r>
        <w:rPr>
          <w:rFonts w:hint="eastAsia" w:ascii="仿宋" w:hAnsi="仿宋" w:eastAsia="仿宋" w:cs="仿宋"/>
          <w:sz w:val="32"/>
          <w:szCs w:val="32"/>
        </w:rPr>
        <w:t>访实录（中国青年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报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20" w:right="135" w:firstLine="676" w:firstLineChars="200"/>
        <w:jc w:val="left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11</w:t>
      </w:r>
      <w:r>
        <w:rPr>
          <w:rFonts w:hint="eastAsia" w:ascii="仿宋" w:hAnsi="仿宋" w:eastAsia="仿宋" w:cs="仿宋"/>
          <w:spacing w:val="5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推进党史学习教育常态化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长效化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——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论学习贯彻习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近平总书记在省部级专题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研讨班上重要讲话（《人民日报》</w:t>
      </w:r>
      <w:r>
        <w:rPr>
          <w:rFonts w:hint="eastAsia" w:ascii="仿宋" w:hAnsi="仿宋" w:eastAsia="仿宋" w:cs="仿宋"/>
          <w:sz w:val="32"/>
          <w:szCs w:val="32"/>
        </w:rPr>
        <w:t>2022年1月17日1版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20" w:right="135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12.2021年7月1日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习近平在庆祝中国共产党成立100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周年大会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上的讲话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38" w:right="316" w:firstLine="672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13</w:t>
      </w:r>
      <w:r>
        <w:rPr>
          <w:rFonts w:hint="eastAsia" w:ascii="仿宋" w:hAnsi="仿宋" w:eastAsia="仿宋" w:cs="仿宋"/>
          <w:spacing w:val="4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习近平总书记在中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央党校中青年干部培训班开班式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上的历次讲话（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2019</w:t>
      </w:r>
      <w:r>
        <w:rPr>
          <w:rFonts w:hint="eastAsia" w:ascii="仿宋" w:hAnsi="仿宋" w:eastAsia="仿宋" w:cs="仿宋"/>
          <w:spacing w:val="2"/>
          <w:sz w:val="32"/>
          <w:szCs w:val="32"/>
        </w:rPr>
        <w:t>-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35" w:right="316" w:firstLine="676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14</w:t>
      </w:r>
      <w:r>
        <w:rPr>
          <w:rFonts w:hint="eastAsia" w:ascii="仿宋" w:hAnsi="仿宋" w:eastAsia="仿宋" w:cs="仿宋"/>
          <w:spacing w:val="4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关于推动党史学习教育常态化长效化的意见（新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华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社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left="40" w:firstLine="672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15</w:t>
      </w:r>
      <w:r>
        <w:rPr>
          <w:rFonts w:hint="eastAsia" w:ascii="仿宋" w:hAnsi="仿宋" w:eastAsia="仿宋" w:cs="仿宋"/>
          <w:spacing w:val="4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争当表率争做示范走在前列奋力谱写“强富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美高”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新江苏现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代化建设新篇章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——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在中国共产党江苏省第十四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次代表大会上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的报告（</w:t>
      </w:r>
      <w:r>
        <w:rPr>
          <w:rFonts w:hint="eastAsia" w:ascii="仿宋" w:hAnsi="仿宋" w:eastAsia="仿宋" w:cs="仿宋"/>
          <w:spacing w:val="1"/>
          <w:sz w:val="32"/>
          <w:szCs w:val="32"/>
        </w:rPr>
        <w:t>2021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"/>
          <w:sz w:val="32"/>
          <w:szCs w:val="32"/>
        </w:rPr>
        <w:t>11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1"/>
          <w:sz w:val="32"/>
          <w:szCs w:val="32"/>
        </w:rPr>
        <w:t>24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29" w:right="435" w:firstLine="640" w:firstLineChars="200"/>
        <w:jc w:val="left"/>
        <w:textAlignment w:val="baseline"/>
        <w:rPr>
          <w:rFonts w:hint="eastAsia" w:ascii="仿宋" w:hAnsi="仿宋" w:eastAsia="仿宋" w:cs="仿宋"/>
          <w:spacing w:val="1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16.《中共江苏地方简史（1921-2021</w:t>
      </w:r>
      <w:r>
        <w:rPr>
          <w:rFonts w:hint="eastAsia" w:ascii="仿宋" w:hAnsi="仿宋" w:eastAsia="仿宋" w:cs="仿宋"/>
          <w:spacing w:val="-82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》（中共党史出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版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社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29" w:right="435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17.《中国共青团史稿》（中国青年出版社</w:t>
      </w:r>
      <w:r>
        <w:rPr>
          <w:rFonts w:hint="eastAsia" w:ascii="仿宋" w:hAnsi="仿宋" w:eastAsia="仿宋" w:cs="仿宋"/>
          <w:spacing w:val="-113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1"/>
          <w:sz w:val="32"/>
          <w:szCs w:val="32"/>
        </w:rPr>
        <w:t>18.中国共产主义青年团章程（20</w:t>
      </w:r>
      <w:r>
        <w:rPr>
          <w:rFonts w:hint="eastAsia" w:ascii="仿宋" w:hAnsi="仿宋" w:eastAsia="仿宋" w:cs="仿宋"/>
          <w:sz w:val="32"/>
          <w:szCs w:val="32"/>
        </w:rPr>
        <w:t>18年6月29日通过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37" w:right="315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19.中国共产主义青年团团旗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团徽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团歌制作使用管理规定（中青发〔2018〕12号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11" w:right="313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20.中国共产主义青年团支部工作条例（试行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（中青发〔2019〕8号</w:t>
      </w:r>
      <w:r>
        <w:rPr>
          <w:rFonts w:hint="eastAsia" w:ascii="仿宋" w:hAnsi="仿宋" w:eastAsia="仿宋" w:cs="仿宋"/>
          <w:spacing w:val="-9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left="26" w:right="149" w:firstLine="624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21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.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共青团推优入党工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作实施办法（试行</w:t>
      </w:r>
      <w:r>
        <w:rPr>
          <w:rFonts w:hint="eastAsia" w:ascii="仿宋" w:hAnsi="仿宋" w:eastAsia="仿宋" w:cs="仿宋"/>
          <w:spacing w:val="-163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（中青发〔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2019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9号</w:t>
      </w:r>
      <w:r>
        <w:rPr>
          <w:rFonts w:hint="eastAsia" w:ascii="仿宋" w:hAnsi="仿宋" w:eastAsia="仿宋" w:cs="仿宋"/>
          <w:spacing w:val="-69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4" w:right="210" w:firstLine="656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22</w:t>
      </w:r>
      <w:r>
        <w:rPr>
          <w:rFonts w:hint="eastAsia" w:ascii="仿宋" w:hAnsi="仿宋" w:eastAsia="仿宋" w:cs="仿宋"/>
          <w:spacing w:val="2"/>
          <w:sz w:val="32"/>
          <w:szCs w:val="32"/>
        </w:rPr>
        <w:t>.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中国共产主义青年团团员教育管理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工作条例（试行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（中青发〔2020〕13号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left="32" w:right="315" w:firstLine="652" w:firstLineChars="200"/>
        <w:jc w:val="left"/>
        <w:textAlignment w:val="baseline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23</w:t>
      </w:r>
      <w:r>
        <w:rPr>
          <w:rFonts w:hint="eastAsia" w:ascii="仿宋" w:hAnsi="仿宋" w:eastAsia="仿宋" w:cs="仿宋"/>
          <w:spacing w:val="2"/>
          <w:sz w:val="32"/>
          <w:szCs w:val="32"/>
        </w:rPr>
        <w:t>.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新时代全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面从严治团实施纲要（</w:t>
      </w:r>
      <w:r>
        <w:rPr>
          <w:rFonts w:hint="eastAsia" w:ascii="仿宋" w:hAnsi="仿宋" w:eastAsia="仿宋" w:cs="仿宋"/>
          <w:spacing w:val="2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"/>
          <w:sz w:val="32"/>
          <w:szCs w:val="32"/>
        </w:rPr>
        <w:t>28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日发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布</w:t>
      </w:r>
      <w:r>
        <w:rPr>
          <w:rFonts w:hint="eastAsia" w:ascii="仿宋" w:hAnsi="仿宋" w:eastAsia="仿宋" w:cs="仿宋"/>
          <w:spacing w:val="5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360" w:lineRule="auto"/>
        <w:ind w:left="31" w:right="15" w:firstLine="652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2</w:t>
      </w:r>
      <w:r>
        <w:rPr>
          <w:rFonts w:hint="eastAsia" w:ascii="仿宋" w:hAnsi="仿宋" w:eastAsia="仿宋" w:cs="仿宋"/>
          <w:spacing w:val="2"/>
          <w:sz w:val="32"/>
          <w:szCs w:val="32"/>
        </w:rPr>
        <w:t>4</w:t>
      </w:r>
      <w:r>
        <w:rPr>
          <w:rFonts w:hint="eastAsia" w:ascii="仿宋" w:hAnsi="仿宋" w:eastAsia="仿宋" w:cs="仿宋"/>
          <w:spacing w:val="1"/>
          <w:sz w:val="32"/>
          <w:szCs w:val="32"/>
        </w:rPr>
        <w:t>.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中国共产主义青年团纪律处分条例（试行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2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年1月28日发布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59" w:right="16" w:firstLine="66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25</w:t>
      </w:r>
      <w:r>
        <w:rPr>
          <w:rFonts w:hint="eastAsia" w:ascii="仿宋" w:hAnsi="仿宋" w:eastAsia="仿宋" w:cs="仿宋"/>
          <w:spacing w:val="3"/>
          <w:sz w:val="32"/>
          <w:szCs w:val="32"/>
        </w:rPr>
        <w:t>.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关于在“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智慧团建”系统上做好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2020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年毕业学生团</w:t>
      </w:r>
      <w:r>
        <w:rPr>
          <w:rFonts w:hint="eastAsia" w:ascii="仿宋" w:hAnsi="仿宋" w:eastAsia="仿宋" w:cs="仿宋"/>
          <w:sz w:val="32"/>
          <w:szCs w:val="32"/>
        </w:rPr>
        <w:t>员团组织关系转接工作的通知（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sz w:val="32"/>
          <w:szCs w:val="32"/>
        </w:rPr>
        <w:t>〔2020〕5号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4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position w:val="16"/>
          <w:sz w:val="32"/>
          <w:szCs w:val="32"/>
        </w:rPr>
        <w:t>26.</w:t>
      </w:r>
      <w:r>
        <w:rPr>
          <w:rFonts w:hint="eastAsia" w:ascii="仿宋" w:hAnsi="仿宋" w:eastAsia="仿宋" w:cs="仿宋"/>
          <w:spacing w:val="2"/>
          <w:position w:val="16"/>
          <w:sz w:val="32"/>
          <w:szCs w:val="32"/>
        </w:rPr>
        <w:t>关于深入推进团支部工作清单制度落实的通知（</w:t>
      </w:r>
      <w:r>
        <w:rPr>
          <w:rFonts w:hint="eastAsia" w:ascii="仿宋" w:hAnsi="仿宋" w:eastAsia="仿宋" w:cs="仿宋"/>
          <w:sz w:val="32"/>
          <w:szCs w:val="32"/>
        </w:rPr>
        <w:t>团苏组字〔2020〕6号</w:t>
      </w:r>
      <w:r>
        <w:rPr>
          <w:rFonts w:hint="eastAsia" w:ascii="仿宋" w:hAnsi="仿宋" w:eastAsia="仿宋" w:cs="仿宋"/>
          <w:spacing w:val="-1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360" w:lineRule="auto"/>
        <w:ind w:left="38" w:right="13" w:firstLine="644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27.《时事报告（大学生版）》（2021-2022学年度上/</w:t>
      </w:r>
      <w:r>
        <w:rPr>
          <w:rFonts w:hint="eastAsia" w:ascii="仿宋" w:hAnsi="仿宋" w:eastAsia="仿宋" w:cs="仿宋"/>
          <w:sz w:val="32"/>
          <w:szCs w:val="32"/>
        </w:rPr>
        <w:t>下学期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（时事报告杂志社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07822"/>
    <w:rsid w:val="52CC1EC0"/>
    <w:rsid w:val="6B7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Ann</dc:creator>
  <cp:lastModifiedBy>明明如月</cp:lastModifiedBy>
  <dcterms:modified xsi:type="dcterms:W3CDTF">2022-04-09T03:31:08Z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C1E2477816C14C038AAA3FACFD031D5C</vt:lpwstr>
  </property>
</Properties>
</file>