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C8" w:rsidRDefault="00817A7B">
      <w:pPr>
        <w:widowControl/>
        <w:jc w:val="center"/>
        <w:outlineLvl w:val="0"/>
        <w:rPr>
          <w:rFonts w:ascii="&amp;quot" w:eastAsia="宋体" w:hAnsi="&amp;quot" w:hint="eastAsia"/>
          <w:color w:val="333333"/>
          <w:spacing w:val="7"/>
          <w:kern w:val="36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333333"/>
          <w:spacing w:val="7"/>
          <w:kern w:val="36"/>
          <w:sz w:val="30"/>
          <w:szCs w:val="30"/>
        </w:rPr>
        <w:t>青协物品借用申请表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2693"/>
      </w:tblGrid>
      <w:tr w:rsidR="008A37C8">
        <w:trPr>
          <w:jc w:val="center"/>
        </w:trPr>
        <w:tc>
          <w:tcPr>
            <w:tcW w:w="2405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借用单位</w:t>
            </w:r>
          </w:p>
        </w:tc>
        <w:tc>
          <w:tcPr>
            <w:tcW w:w="2126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借用人</w:t>
            </w:r>
          </w:p>
        </w:tc>
        <w:tc>
          <w:tcPr>
            <w:tcW w:w="2693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 w:rsidR="008A37C8">
        <w:trPr>
          <w:jc w:val="center"/>
        </w:trPr>
        <w:tc>
          <w:tcPr>
            <w:tcW w:w="2405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借用人班级</w:t>
            </w:r>
          </w:p>
        </w:tc>
        <w:tc>
          <w:tcPr>
            <w:tcW w:w="2126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借用人学号</w:t>
            </w:r>
          </w:p>
        </w:tc>
        <w:tc>
          <w:tcPr>
            <w:tcW w:w="2693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 w:rsidR="008A37C8">
        <w:trPr>
          <w:jc w:val="center"/>
        </w:trPr>
        <w:tc>
          <w:tcPr>
            <w:tcW w:w="2405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借用时间</w:t>
            </w:r>
          </w:p>
        </w:tc>
        <w:tc>
          <w:tcPr>
            <w:tcW w:w="2126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归还时间</w:t>
            </w:r>
          </w:p>
        </w:tc>
        <w:tc>
          <w:tcPr>
            <w:tcW w:w="2693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 w:rsidR="008A37C8">
        <w:trPr>
          <w:jc w:val="center"/>
        </w:trPr>
        <w:tc>
          <w:tcPr>
            <w:tcW w:w="2405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联系方式</w:t>
            </w:r>
          </w:p>
        </w:tc>
        <w:tc>
          <w:tcPr>
            <w:tcW w:w="6662" w:type="dxa"/>
            <w:gridSpan w:val="3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 w:rsidR="008A37C8">
        <w:trPr>
          <w:jc w:val="center"/>
        </w:trPr>
        <w:tc>
          <w:tcPr>
            <w:tcW w:w="2405" w:type="dxa"/>
            <w:vMerge w:val="restart"/>
            <w:vAlign w:val="center"/>
          </w:tcPr>
          <w:p w:rsidR="008A37C8" w:rsidRDefault="00817A7B">
            <w:pPr>
              <w:widowControl/>
              <w:jc w:val="center"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借用物品</w:t>
            </w:r>
          </w:p>
        </w:tc>
        <w:tc>
          <w:tcPr>
            <w:tcW w:w="2126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名称</w:t>
            </w:r>
          </w:p>
        </w:tc>
        <w:tc>
          <w:tcPr>
            <w:tcW w:w="1843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数量</w:t>
            </w:r>
          </w:p>
        </w:tc>
        <w:tc>
          <w:tcPr>
            <w:tcW w:w="2693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备注（可不填）</w:t>
            </w:r>
          </w:p>
        </w:tc>
      </w:tr>
      <w:tr w:rsidR="008A37C8">
        <w:trPr>
          <w:jc w:val="center"/>
        </w:trPr>
        <w:tc>
          <w:tcPr>
            <w:tcW w:w="2405" w:type="dxa"/>
            <w:vMerge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2126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2693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 w:rsidR="008A37C8">
        <w:trPr>
          <w:jc w:val="center"/>
        </w:trPr>
        <w:tc>
          <w:tcPr>
            <w:tcW w:w="2405" w:type="dxa"/>
            <w:vMerge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2126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  <w:tc>
          <w:tcPr>
            <w:tcW w:w="2693" w:type="dxa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 w:rsidR="008A37C8">
        <w:trPr>
          <w:trHeight w:val="1044"/>
          <w:jc w:val="center"/>
        </w:trPr>
        <w:tc>
          <w:tcPr>
            <w:tcW w:w="2405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团委</w:t>
            </w: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 w:rsidR="008A37C8">
        <w:trPr>
          <w:trHeight w:val="1044"/>
          <w:jc w:val="center"/>
        </w:trPr>
        <w:tc>
          <w:tcPr>
            <w:tcW w:w="2405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青协</w:t>
            </w: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  <w:tr w:rsidR="008A37C8">
        <w:trPr>
          <w:trHeight w:val="832"/>
          <w:jc w:val="center"/>
        </w:trPr>
        <w:tc>
          <w:tcPr>
            <w:tcW w:w="2405" w:type="dxa"/>
            <w:vAlign w:val="center"/>
          </w:tcPr>
          <w:p w:rsidR="008A37C8" w:rsidRDefault="00817A7B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  <w:r>
              <w:rPr>
                <w:rFonts w:ascii="宋体" w:eastAsia="宋体" w:hAnsi="宋体" w:hint="eastAsia"/>
                <w:color w:val="333333"/>
                <w:spacing w:val="7"/>
                <w:kern w:val="0"/>
                <w:sz w:val="29"/>
                <w:szCs w:val="29"/>
              </w:rPr>
              <w:t>备注</w:t>
            </w:r>
          </w:p>
        </w:tc>
        <w:tc>
          <w:tcPr>
            <w:tcW w:w="6662" w:type="dxa"/>
            <w:gridSpan w:val="3"/>
            <w:vAlign w:val="center"/>
          </w:tcPr>
          <w:p w:rsidR="008A37C8" w:rsidRDefault="008A37C8">
            <w:pPr>
              <w:widowControl/>
              <w:rPr>
                <w:rFonts w:ascii="宋体" w:eastAsia="宋体" w:hAnsi="宋体"/>
                <w:color w:val="333333"/>
                <w:spacing w:val="7"/>
                <w:kern w:val="0"/>
                <w:sz w:val="29"/>
                <w:szCs w:val="29"/>
              </w:rPr>
            </w:pPr>
          </w:p>
        </w:tc>
      </w:tr>
    </w:tbl>
    <w:p w:rsidR="008A37C8" w:rsidRDefault="00817A7B">
      <w:pPr>
        <w:widowControl/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</w:pPr>
      <w:r>
        <w:rPr>
          <w:rFonts w:ascii="宋体" w:eastAsia="宋体" w:hAnsi="宋体" w:hint="eastAsia"/>
          <w:color w:val="333333"/>
          <w:spacing w:val="7"/>
          <w:kern w:val="0"/>
          <w:sz w:val="29"/>
          <w:szCs w:val="29"/>
        </w:rPr>
        <w:t>须知：</w:t>
      </w:r>
    </w:p>
    <w:p w:rsidR="008A37C8" w:rsidRDefault="00817A7B">
      <w:pPr>
        <w:pStyle w:val="a3"/>
        <w:widowControl/>
        <w:numPr>
          <w:ilvl w:val="0"/>
          <w:numId w:val="1"/>
        </w:numPr>
        <w:ind w:firstLineChars="0"/>
        <w:rPr>
          <w:rFonts w:ascii="&amp;quot" w:eastAsia="宋体" w:hAnsi="&amp;quot" w:hint="eastAsia"/>
          <w:color w:val="333333"/>
          <w:spacing w:val="7"/>
          <w:kern w:val="0"/>
          <w:szCs w:val="21"/>
        </w:rPr>
      </w:pPr>
      <w:r>
        <w:rPr>
          <w:rFonts w:ascii="宋体" w:eastAsia="宋体" w:hAnsi="宋体" w:hint="eastAsia"/>
          <w:color w:val="333333"/>
          <w:spacing w:val="7"/>
          <w:kern w:val="0"/>
          <w:szCs w:val="21"/>
        </w:rPr>
        <w:t>请在规定时间内归还物品，如果发现故意不归还现象，将严肃处理。</w:t>
      </w:r>
    </w:p>
    <w:p w:rsidR="008A37C8" w:rsidRDefault="00817A7B">
      <w:pPr>
        <w:pStyle w:val="a3"/>
        <w:widowControl/>
        <w:numPr>
          <w:ilvl w:val="0"/>
          <w:numId w:val="1"/>
        </w:numPr>
        <w:ind w:firstLineChars="0"/>
        <w:rPr>
          <w:rFonts w:ascii="&amp;quot" w:eastAsia="宋体" w:hAnsi="&amp;quot" w:hint="eastAsia"/>
          <w:color w:val="333333"/>
          <w:spacing w:val="7"/>
          <w:kern w:val="0"/>
          <w:szCs w:val="21"/>
        </w:rPr>
      </w:pPr>
      <w:r>
        <w:rPr>
          <w:rFonts w:ascii="宋体" w:eastAsia="宋体" w:hAnsi="宋体" w:hint="eastAsia"/>
          <w:color w:val="333333"/>
          <w:spacing w:val="7"/>
          <w:kern w:val="0"/>
          <w:szCs w:val="21"/>
        </w:rPr>
        <w:t>请爱护公物，不要损坏，如发生损坏情况，照价赔偿。</w:t>
      </w:r>
    </w:p>
    <w:p w:rsidR="008A37C8" w:rsidRDefault="00817A7B">
      <w:pPr>
        <w:pStyle w:val="a3"/>
        <w:widowControl/>
        <w:numPr>
          <w:ilvl w:val="0"/>
          <w:numId w:val="1"/>
        </w:numPr>
        <w:ind w:firstLineChars="0"/>
        <w:rPr>
          <w:rFonts w:ascii="宋体" w:eastAsia="宋体" w:hAnsi="宋体"/>
          <w:color w:val="333333"/>
          <w:spacing w:val="7"/>
          <w:kern w:val="0"/>
          <w:szCs w:val="21"/>
        </w:rPr>
      </w:pPr>
      <w:r>
        <w:rPr>
          <w:rFonts w:ascii="宋体" w:eastAsia="宋体" w:hAnsi="宋体" w:hint="eastAsia"/>
          <w:color w:val="333333"/>
          <w:spacing w:val="7"/>
          <w:kern w:val="0"/>
          <w:szCs w:val="21"/>
        </w:rPr>
        <w:t>最终解释权归青年志愿者协会所有</w:t>
      </w:r>
    </w:p>
    <w:p w:rsidR="008A37C8" w:rsidRDefault="00817A7B">
      <w:pPr>
        <w:widowControl/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</w:pP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附表</w:t>
      </w: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1</w:t>
      </w: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A37C8">
        <w:trPr>
          <w:jc w:val="center"/>
        </w:trPr>
        <w:tc>
          <w:tcPr>
            <w:tcW w:w="2765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姓名</w:t>
            </w:r>
          </w:p>
        </w:tc>
        <w:tc>
          <w:tcPr>
            <w:tcW w:w="2765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手机号</w:t>
            </w:r>
          </w:p>
        </w:tc>
        <w:tc>
          <w:tcPr>
            <w:tcW w:w="2766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Q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Q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号</w:t>
            </w:r>
          </w:p>
        </w:tc>
      </w:tr>
      <w:tr w:rsidR="008A37C8">
        <w:trPr>
          <w:jc w:val="center"/>
        </w:trPr>
        <w:tc>
          <w:tcPr>
            <w:tcW w:w="2765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陈耿铄（部长）</w:t>
            </w:r>
          </w:p>
        </w:tc>
        <w:tc>
          <w:tcPr>
            <w:tcW w:w="2765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3041999009</w:t>
            </w:r>
          </w:p>
        </w:tc>
        <w:tc>
          <w:tcPr>
            <w:tcW w:w="2766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207616933</w:t>
            </w:r>
          </w:p>
        </w:tc>
      </w:tr>
      <w:tr w:rsidR="008A37C8">
        <w:trPr>
          <w:jc w:val="center"/>
        </w:trPr>
        <w:tc>
          <w:tcPr>
            <w:tcW w:w="2765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曹榕（副部长）</w:t>
            </w:r>
          </w:p>
        </w:tc>
        <w:tc>
          <w:tcPr>
            <w:tcW w:w="2765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8361489100</w:t>
            </w:r>
          </w:p>
        </w:tc>
        <w:tc>
          <w:tcPr>
            <w:tcW w:w="2766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2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496935254</w:t>
            </w:r>
          </w:p>
        </w:tc>
      </w:tr>
      <w:tr w:rsidR="008A37C8">
        <w:trPr>
          <w:jc w:val="center"/>
        </w:trPr>
        <w:tc>
          <w:tcPr>
            <w:tcW w:w="2765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王贺（副部长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 xml:space="preserve"> 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）</w:t>
            </w:r>
          </w:p>
        </w:tc>
        <w:tc>
          <w:tcPr>
            <w:tcW w:w="2765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8551890518</w:t>
            </w:r>
          </w:p>
        </w:tc>
        <w:tc>
          <w:tcPr>
            <w:tcW w:w="2766" w:type="dxa"/>
            <w:vAlign w:val="center"/>
          </w:tcPr>
          <w:p w:rsidR="008A37C8" w:rsidRDefault="00817A7B">
            <w:pPr>
              <w:widowControl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8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3285064</w:t>
            </w:r>
          </w:p>
        </w:tc>
      </w:tr>
    </w:tbl>
    <w:p w:rsidR="00073DD8" w:rsidRDefault="00073DD8">
      <w:pPr>
        <w:widowControl/>
        <w:rPr>
          <w:rFonts w:ascii="&amp;quot" w:eastAsia="宋体" w:hAnsi="&amp;quot"/>
          <w:color w:val="333333"/>
          <w:spacing w:val="7"/>
          <w:kern w:val="0"/>
          <w:sz w:val="26"/>
          <w:szCs w:val="26"/>
        </w:rPr>
      </w:pPr>
    </w:p>
    <w:p w:rsidR="00073DD8" w:rsidRDefault="00073DD8">
      <w:pPr>
        <w:widowControl/>
        <w:rPr>
          <w:rFonts w:ascii="&amp;quot" w:eastAsia="宋体" w:hAnsi="&amp;quot"/>
          <w:color w:val="333333"/>
          <w:spacing w:val="7"/>
          <w:kern w:val="0"/>
          <w:sz w:val="26"/>
          <w:szCs w:val="26"/>
        </w:rPr>
      </w:pPr>
    </w:p>
    <w:p w:rsidR="00073DD8" w:rsidRDefault="00073DD8">
      <w:pPr>
        <w:widowControl/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</w:pPr>
    </w:p>
    <w:p w:rsidR="008A37C8" w:rsidRDefault="00073DD8">
      <w:pPr>
        <w:widowControl/>
        <w:rPr>
          <w:rFonts w:ascii="&amp;quot" w:eastAsia="宋体" w:hAnsi="&amp;quot"/>
          <w:color w:val="333333"/>
          <w:spacing w:val="7"/>
          <w:kern w:val="0"/>
          <w:sz w:val="26"/>
          <w:szCs w:val="26"/>
        </w:rPr>
      </w:pP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lastRenderedPageBreak/>
        <w:t>附表</w:t>
      </w: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2</w:t>
      </w:r>
      <w:r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  <w:t>：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073DD8" w:rsidTr="00817A7B">
        <w:trPr>
          <w:trHeight w:val="283"/>
          <w:jc w:val="center"/>
        </w:trPr>
        <w:tc>
          <w:tcPr>
            <w:tcW w:w="2764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柜子</w:t>
            </w:r>
            <w:r w:rsidR="00AC5947"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编号</w:t>
            </w:r>
          </w:p>
        </w:tc>
        <w:tc>
          <w:tcPr>
            <w:tcW w:w="2764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物品名称</w:t>
            </w:r>
          </w:p>
        </w:tc>
        <w:tc>
          <w:tcPr>
            <w:tcW w:w="2768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数量</w:t>
            </w:r>
          </w:p>
        </w:tc>
      </w:tr>
      <w:tr w:rsidR="00073DD8" w:rsidTr="00817A7B">
        <w:trPr>
          <w:trHeight w:val="283"/>
          <w:jc w:val="center"/>
        </w:trPr>
        <w:tc>
          <w:tcPr>
            <w:tcW w:w="2764" w:type="dxa"/>
            <w:vMerge w:val="restart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</w:p>
        </w:tc>
        <w:tc>
          <w:tcPr>
            <w:tcW w:w="2764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气球</w:t>
            </w:r>
          </w:p>
        </w:tc>
        <w:tc>
          <w:tcPr>
            <w:tcW w:w="2768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袋</w:t>
            </w:r>
          </w:p>
        </w:tc>
      </w:tr>
      <w:tr w:rsidR="00073DD8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彩色铅笔、彩笔</w:t>
            </w:r>
          </w:p>
        </w:tc>
        <w:tc>
          <w:tcPr>
            <w:tcW w:w="2768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若干</w:t>
            </w:r>
          </w:p>
        </w:tc>
      </w:tr>
      <w:tr w:rsidR="00073DD8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透明胶带</w:t>
            </w:r>
          </w:p>
        </w:tc>
        <w:tc>
          <w:tcPr>
            <w:tcW w:w="2768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卷</w:t>
            </w:r>
          </w:p>
        </w:tc>
      </w:tr>
      <w:tr w:rsidR="00073DD8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彩带卷</w:t>
            </w:r>
          </w:p>
        </w:tc>
        <w:tc>
          <w:tcPr>
            <w:tcW w:w="2768" w:type="dxa"/>
            <w:vAlign w:val="center"/>
          </w:tcPr>
          <w:p w:rsidR="00073DD8" w:rsidRDefault="00073DD8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3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卷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 w:val="restart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2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小音响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2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话筒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2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对讲机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3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相机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3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防护帽、手术衣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4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红马甲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106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件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 w:val="restart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5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中性笔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盒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水彩笔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若干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蜡笔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3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盒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油画棒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盒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 w:val="restart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6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工作证（全新）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若干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订书机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驾驶宣传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C</w:t>
            </w:r>
            <w:r>
              <w:rPr>
                <w:rFonts w:ascii="&amp;quot" w:eastAsia="宋体" w:hAnsi="&amp;quot"/>
                <w:color w:val="333333"/>
                <w:spacing w:val="7"/>
                <w:kern w:val="0"/>
                <w:sz w:val="26"/>
                <w:szCs w:val="26"/>
              </w:rPr>
              <w:t>D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2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盒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 w:val="restart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7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文件夹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4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夹板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6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 w:val="restart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8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避孕套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箱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血糖仪（含试纸）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2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Merge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血压仪（含听诊器）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3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个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9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荧光棒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4</w:t>
            </w: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盒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10</w:t>
            </w:r>
          </w:p>
        </w:tc>
        <w:tc>
          <w:tcPr>
            <w:tcW w:w="5532" w:type="dxa"/>
            <w:gridSpan w:val="2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无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11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小铲子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若干</w:t>
            </w:r>
          </w:p>
        </w:tc>
      </w:tr>
      <w:tr w:rsidR="00AC5947" w:rsidTr="00817A7B">
        <w:trPr>
          <w:trHeight w:val="283"/>
          <w:jc w:val="center"/>
        </w:trPr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12</w:t>
            </w:r>
          </w:p>
        </w:tc>
        <w:tc>
          <w:tcPr>
            <w:tcW w:w="2764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宣传手册</w:t>
            </w:r>
          </w:p>
        </w:tc>
        <w:tc>
          <w:tcPr>
            <w:tcW w:w="2768" w:type="dxa"/>
            <w:vAlign w:val="center"/>
          </w:tcPr>
          <w:p w:rsidR="00AC5947" w:rsidRDefault="00AC5947" w:rsidP="00AC5947">
            <w:pPr>
              <w:widowControl/>
              <w:jc w:val="center"/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</w:pPr>
            <w:r>
              <w:rPr>
                <w:rFonts w:ascii="&amp;quot" w:eastAsia="宋体" w:hAnsi="&amp;quot" w:hint="eastAsia"/>
                <w:color w:val="333333"/>
                <w:spacing w:val="7"/>
                <w:kern w:val="0"/>
                <w:sz w:val="26"/>
                <w:szCs w:val="26"/>
              </w:rPr>
              <w:t>若干</w:t>
            </w:r>
          </w:p>
        </w:tc>
      </w:tr>
    </w:tbl>
    <w:p w:rsidR="00073DD8" w:rsidRDefault="00073DD8">
      <w:pPr>
        <w:widowControl/>
        <w:rPr>
          <w:rFonts w:ascii="&amp;quot" w:eastAsia="宋体" w:hAnsi="&amp;quot" w:hint="eastAsia"/>
          <w:color w:val="333333"/>
          <w:spacing w:val="7"/>
          <w:kern w:val="0"/>
          <w:sz w:val="26"/>
          <w:szCs w:val="26"/>
        </w:rPr>
      </w:pPr>
      <w:bookmarkStart w:id="0" w:name="_GoBack"/>
      <w:bookmarkEnd w:id="0"/>
    </w:p>
    <w:sectPr w:rsidR="00073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9EE0A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C8"/>
    <w:rsid w:val="00073DD8"/>
    <w:rsid w:val="00817A7B"/>
    <w:rsid w:val="008A37C8"/>
    <w:rsid w:val="00A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41E7"/>
  <w15:docId w15:val="{DF64CD86-6BF7-4405-B0D0-07F7E8D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di</dc:creator>
  <cp:lastModifiedBy>chen di</cp:lastModifiedBy>
  <cp:revision>5</cp:revision>
  <dcterms:created xsi:type="dcterms:W3CDTF">2018-09-26T04:09:00Z</dcterms:created>
  <dcterms:modified xsi:type="dcterms:W3CDTF">2018-10-07T03:49:00Z</dcterms:modified>
</cp:coreProperties>
</file>